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1975C2E" w:rsidR="00B1628C" w:rsidRDefault="004425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B4C3707" wp14:editId="2B58B134">
            <wp:simplePos x="0" y="0"/>
            <wp:positionH relativeFrom="margin">
              <wp:posOffset>0</wp:posOffset>
            </wp:positionH>
            <wp:positionV relativeFrom="margin">
              <wp:posOffset>1038225</wp:posOffset>
            </wp:positionV>
            <wp:extent cx="2759710" cy="3981450"/>
            <wp:effectExtent l="0" t="0" r="2540" b="0"/>
            <wp:wrapSquare wrapText="bothSides"/>
            <wp:docPr id="6519122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12240" name="Obraz 65191224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121904">
        <w:rPr>
          <w:rFonts w:ascii="Times New Roman" w:eastAsia="Times New Roman" w:hAnsi="Times New Roman" w:cs="Times New Roman"/>
          <w:sz w:val="28"/>
          <w:szCs w:val="28"/>
        </w:rPr>
        <w:t>Z radością informujemy, że ukazał się nowy podręcznik formacyjny pt. „</w:t>
      </w:r>
      <w:r w:rsidR="00000000" w:rsidRPr="00AD1077">
        <w:rPr>
          <w:rFonts w:ascii="Times New Roman" w:eastAsia="Times New Roman" w:hAnsi="Times New Roman" w:cs="Times New Roman"/>
          <w:b/>
          <w:bCs/>
          <w:sz w:val="28"/>
          <w:szCs w:val="28"/>
        </w:rPr>
        <w:t>Droga do pełni życia</w:t>
      </w:r>
      <w:r w:rsidR="00AD1077">
        <w:rPr>
          <w:rFonts w:ascii="Times New Roman" w:eastAsia="Times New Roman" w:hAnsi="Times New Roman" w:cs="Times New Roman"/>
          <w:sz w:val="28"/>
          <w:szCs w:val="28"/>
        </w:rPr>
        <w:t>. Seminarium odnowy wiary</w:t>
      </w:r>
      <w:r w:rsidR="00000000" w:rsidRPr="00121904">
        <w:rPr>
          <w:rFonts w:ascii="Times New Roman" w:eastAsia="Times New Roman" w:hAnsi="Times New Roman" w:cs="Times New Roman"/>
          <w:sz w:val="28"/>
          <w:szCs w:val="28"/>
        </w:rPr>
        <w:t>”. Jest on odpowiedzią na potrzeby i sugestie uczestników oraz prowadzących SOW.</w:t>
      </w:r>
    </w:p>
    <w:p w14:paraId="3B512CF9" w14:textId="26B80AB5" w:rsidR="004425A6" w:rsidRPr="004425A6" w:rsidRDefault="004425A6" w:rsidP="0044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4425A6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SPIS TREŚCI:</w:t>
      </w:r>
    </w:p>
    <w:p w14:paraId="343726AC" w14:textId="77777777" w:rsidR="004425A6" w:rsidRPr="004425A6" w:rsidRDefault="004425A6" w:rsidP="004425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4425A6">
        <w:rPr>
          <w:rFonts w:ascii="Times New Roman" w:eastAsia="Times New Roman" w:hAnsi="Times New Roman" w:cs="Times New Roman"/>
          <w:sz w:val="28"/>
          <w:szCs w:val="28"/>
          <w:lang w:val="pl-PL"/>
        </w:rPr>
        <w:t>Tydzień pierwszy – Diagnoza serca</w:t>
      </w:r>
    </w:p>
    <w:p w14:paraId="42D362A2" w14:textId="77777777" w:rsidR="004425A6" w:rsidRPr="004425A6" w:rsidRDefault="004425A6" w:rsidP="004425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4425A6">
        <w:rPr>
          <w:rFonts w:ascii="Times New Roman" w:eastAsia="Times New Roman" w:hAnsi="Times New Roman" w:cs="Times New Roman"/>
          <w:sz w:val="28"/>
          <w:szCs w:val="28"/>
          <w:lang w:val="pl-PL"/>
        </w:rPr>
        <w:t>Tydzień drugi – Bóg cię kocha</w:t>
      </w:r>
    </w:p>
    <w:p w14:paraId="427BCC00" w14:textId="77777777" w:rsidR="004425A6" w:rsidRPr="004425A6" w:rsidRDefault="004425A6" w:rsidP="004425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4425A6">
        <w:rPr>
          <w:rFonts w:ascii="Times New Roman" w:eastAsia="Times New Roman" w:hAnsi="Times New Roman" w:cs="Times New Roman"/>
          <w:sz w:val="28"/>
          <w:szCs w:val="28"/>
          <w:lang w:val="pl-PL"/>
        </w:rPr>
        <w:t>Tydzień trzeci – Jestem grzesznikiem</w:t>
      </w:r>
    </w:p>
    <w:p w14:paraId="224DEC1A" w14:textId="77777777" w:rsidR="004425A6" w:rsidRPr="004425A6" w:rsidRDefault="004425A6" w:rsidP="004425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4425A6">
        <w:rPr>
          <w:rFonts w:ascii="Times New Roman" w:eastAsia="Times New Roman" w:hAnsi="Times New Roman" w:cs="Times New Roman"/>
          <w:sz w:val="28"/>
          <w:szCs w:val="28"/>
          <w:lang w:val="pl-PL"/>
        </w:rPr>
        <w:t>Tydzień czwarty – Jezus jest jedynym Zbawicielem</w:t>
      </w:r>
    </w:p>
    <w:p w14:paraId="22675B98" w14:textId="77777777" w:rsidR="004425A6" w:rsidRPr="004425A6" w:rsidRDefault="004425A6" w:rsidP="004425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4425A6">
        <w:rPr>
          <w:rFonts w:ascii="Times New Roman" w:eastAsia="Times New Roman" w:hAnsi="Times New Roman" w:cs="Times New Roman"/>
          <w:sz w:val="28"/>
          <w:szCs w:val="28"/>
          <w:lang w:val="pl-PL"/>
        </w:rPr>
        <w:t>Tydzień piąty – Odpowiedz Bogu</w:t>
      </w:r>
    </w:p>
    <w:p w14:paraId="723187E5" w14:textId="77777777" w:rsidR="004425A6" w:rsidRPr="004425A6" w:rsidRDefault="004425A6" w:rsidP="004425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4425A6">
        <w:rPr>
          <w:rFonts w:ascii="Times New Roman" w:eastAsia="Times New Roman" w:hAnsi="Times New Roman" w:cs="Times New Roman"/>
          <w:sz w:val="28"/>
          <w:szCs w:val="28"/>
          <w:lang w:val="pl-PL"/>
        </w:rPr>
        <w:t>Tydzień szósty – Otwórz się na Ducha Świętego</w:t>
      </w:r>
    </w:p>
    <w:p w14:paraId="71374670" w14:textId="77777777" w:rsidR="004425A6" w:rsidRPr="004425A6" w:rsidRDefault="004425A6" w:rsidP="004425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4425A6">
        <w:rPr>
          <w:rFonts w:ascii="Times New Roman" w:eastAsia="Times New Roman" w:hAnsi="Times New Roman" w:cs="Times New Roman"/>
          <w:sz w:val="28"/>
          <w:szCs w:val="28"/>
          <w:lang w:val="pl-PL"/>
        </w:rPr>
        <w:t>Tydzień siódmy – Jezus jest we wspólnocie Kościoła</w:t>
      </w:r>
    </w:p>
    <w:p w14:paraId="70962667" w14:textId="77777777" w:rsidR="004425A6" w:rsidRPr="004425A6" w:rsidRDefault="004425A6" w:rsidP="004425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4425A6">
        <w:rPr>
          <w:rFonts w:ascii="Times New Roman" w:eastAsia="Times New Roman" w:hAnsi="Times New Roman" w:cs="Times New Roman"/>
          <w:sz w:val="28"/>
          <w:szCs w:val="28"/>
          <w:lang w:val="pl-PL"/>
        </w:rPr>
        <w:t>Tydzień ósmy – Posłani, aby dawać świadectwo</w:t>
      </w:r>
    </w:p>
    <w:p w14:paraId="1CB733F6" w14:textId="77777777" w:rsidR="004425A6" w:rsidRPr="00121904" w:rsidRDefault="004425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2" w14:textId="2E308249" w:rsidR="00B1628C" w:rsidRPr="00121904" w:rsidRDefault="00000000">
      <w:pPr>
        <w:spacing w:before="280" w:after="28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904">
        <w:rPr>
          <w:rFonts w:ascii="Times New Roman" w:eastAsia="Times New Roman" w:hAnsi="Times New Roman" w:cs="Times New Roman"/>
          <w:sz w:val="28"/>
          <w:szCs w:val="28"/>
        </w:rPr>
        <w:t>Główną zmianą w stosunku do poprzedniego podręcznika jest skrócenie czasu trwania seminarium</w:t>
      </w:r>
      <w:r w:rsidR="00CD105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CD10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łącznie </w:t>
      </w:r>
      <w:r w:rsidR="00CD1054" w:rsidRPr="00CD10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9 spotkań: pierwsze – </w:t>
      </w:r>
      <w:r w:rsidR="003E3F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wprowadzenie </w:t>
      </w:r>
      <w:r w:rsidR="00510CFB">
        <w:rPr>
          <w:rFonts w:ascii="Times New Roman" w:eastAsia="Times New Roman" w:hAnsi="Times New Roman" w:cs="Times New Roman"/>
          <w:i/>
          <w:iCs/>
          <w:sz w:val="28"/>
          <w:szCs w:val="28"/>
        </w:rPr>
        <w:t>organizacyjn</w:t>
      </w:r>
      <w:r w:rsidR="003E3F65">
        <w:rPr>
          <w:rFonts w:ascii="Times New Roman" w:eastAsia="Times New Roman" w:hAnsi="Times New Roman" w:cs="Times New Roman"/>
          <w:i/>
          <w:iCs/>
          <w:sz w:val="28"/>
          <w:szCs w:val="28"/>
        </w:rPr>
        <w:t>e, rozdanie podręczników</w:t>
      </w:r>
      <w:r w:rsidR="00CD1054" w:rsidRPr="00CD1054">
        <w:rPr>
          <w:rFonts w:ascii="Times New Roman" w:eastAsia="Times New Roman" w:hAnsi="Times New Roman" w:cs="Times New Roman"/>
          <w:i/>
          <w:iCs/>
          <w:sz w:val="28"/>
          <w:szCs w:val="28"/>
        </w:rPr>
        <w:t>, ostatnie – bez konferencji, z dziękczynną Mszą Świętą, agapą i świadectwami</w:t>
      </w:r>
      <w:r w:rsidR="00CD1054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21904">
        <w:rPr>
          <w:rFonts w:ascii="Times New Roman" w:eastAsia="Times New Roman" w:hAnsi="Times New Roman" w:cs="Times New Roman"/>
          <w:sz w:val="28"/>
          <w:szCs w:val="28"/>
        </w:rPr>
        <w:t>. Wielu uczestników, zwłaszcza tych stawiających pierwsze kroki w regularnej modlitwie i rozważaniu Słowa Bożego, zgłaszało, że dotychczasowy plan obejmujący kilkanaście tygodni był dla nich zbyt długi i niekiedy zniechęcał do formacji.</w:t>
      </w:r>
      <w:r w:rsidR="002C21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3" w14:textId="2555792F" w:rsidR="00B1628C" w:rsidRPr="00121904" w:rsidRDefault="00000000">
      <w:pPr>
        <w:spacing w:before="280" w:after="28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904">
        <w:rPr>
          <w:rFonts w:ascii="Times New Roman" w:eastAsia="Times New Roman" w:hAnsi="Times New Roman" w:cs="Times New Roman"/>
          <w:sz w:val="28"/>
          <w:szCs w:val="28"/>
        </w:rPr>
        <w:t xml:space="preserve">Nowy podręcznik zawiera rozważania na osiem tygodni. Niektóre treści zostały połączone w jeden tydzień, na przykład tematy: </w:t>
      </w:r>
      <w:r w:rsidRPr="00121904">
        <w:rPr>
          <w:rFonts w:ascii="Times New Roman" w:eastAsia="Times New Roman" w:hAnsi="Times New Roman" w:cs="Times New Roman"/>
          <w:i/>
          <w:iCs/>
          <w:sz w:val="28"/>
          <w:szCs w:val="28"/>
        </w:rPr>
        <w:t>Wiara</w:t>
      </w:r>
      <w:r w:rsidRPr="001219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21904">
        <w:rPr>
          <w:rFonts w:ascii="Times New Roman" w:eastAsia="Times New Roman" w:hAnsi="Times New Roman" w:cs="Times New Roman"/>
          <w:i/>
          <w:iCs/>
          <w:sz w:val="28"/>
          <w:szCs w:val="28"/>
        </w:rPr>
        <w:t>Nawrócenie</w:t>
      </w:r>
      <w:r w:rsidRPr="00121904">
        <w:rPr>
          <w:rFonts w:ascii="Times New Roman" w:eastAsia="Times New Roman" w:hAnsi="Times New Roman" w:cs="Times New Roman"/>
          <w:sz w:val="28"/>
          <w:szCs w:val="28"/>
        </w:rPr>
        <w:t xml:space="preserve"> oraz </w:t>
      </w:r>
      <w:r w:rsidRPr="00121904">
        <w:rPr>
          <w:rFonts w:ascii="Times New Roman" w:eastAsia="Times New Roman" w:hAnsi="Times New Roman" w:cs="Times New Roman"/>
          <w:i/>
          <w:iCs/>
          <w:sz w:val="28"/>
          <w:szCs w:val="28"/>
        </w:rPr>
        <w:t>Jezus jest Panem</w:t>
      </w:r>
      <w:r w:rsidR="004425A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(aktualny temat: Odpowiedz Bogu)</w:t>
      </w:r>
      <w:r w:rsidRPr="0012190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4" w14:textId="77777777" w:rsidR="00B1628C" w:rsidRPr="00121904" w:rsidRDefault="00000000">
      <w:pPr>
        <w:spacing w:before="280" w:after="28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90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Informujemy, że </w:t>
      </w:r>
      <w:r w:rsidRPr="004231C2">
        <w:rPr>
          <w:rFonts w:ascii="Times New Roman" w:eastAsia="Times New Roman" w:hAnsi="Times New Roman" w:cs="Times New Roman"/>
          <w:b/>
          <w:bCs/>
          <w:sz w:val="28"/>
          <w:szCs w:val="28"/>
        </w:rPr>
        <w:t>nie zostanie wydany nowy podręcznik metodyczny</w:t>
      </w:r>
      <w:r w:rsidRPr="00121904">
        <w:rPr>
          <w:rFonts w:ascii="Times New Roman" w:eastAsia="Times New Roman" w:hAnsi="Times New Roman" w:cs="Times New Roman"/>
          <w:sz w:val="28"/>
          <w:szCs w:val="28"/>
        </w:rPr>
        <w:t>. W związku z tym zalecamy korzystanie z dotychczas obowiązującego. Zachęcamy prowadzących do kreatywnego podejścia, aby propozycje dynamik, metod pracy, modlitw czy nabożeństw (wyznanie Jezusa Panem, modlitwa uwolnienia i inne) obecnego podręcznika metodycznego dobierać według własnego rozeznania i w rozmowie z głoszącym, dopasowując je do nowej struktury tygodni, lub wprowadzać swoje dynamiki. Liczymy na Waszą inwencję, ponieważ to Wy najlepiej znacie swoje grupy i wiecie, które metody najlepiej wspomogą proces duchowy w danym momencie i w konkretnej grupie osób uczestniczących w SOW.</w:t>
      </w:r>
    </w:p>
    <w:p w14:paraId="2BE5F304" w14:textId="502747C1" w:rsidR="004231C2" w:rsidRDefault="00000000">
      <w:pPr>
        <w:spacing w:before="28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904">
        <w:rPr>
          <w:rFonts w:ascii="Times New Roman" w:eastAsia="Times New Roman" w:hAnsi="Times New Roman" w:cs="Times New Roman"/>
          <w:sz w:val="28"/>
          <w:szCs w:val="28"/>
        </w:rPr>
        <w:tab/>
        <w:t>Jako uzupełnienie materiałów,</w:t>
      </w:r>
      <w:r w:rsidR="004231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21C5">
        <w:rPr>
          <w:rFonts w:ascii="Times New Roman" w:eastAsia="Times New Roman" w:hAnsi="Times New Roman" w:cs="Times New Roman"/>
          <w:b/>
          <w:bCs/>
          <w:sz w:val="28"/>
          <w:szCs w:val="28"/>
        </w:rPr>
        <w:t>przekazujemy nową propozycję modlitwy o przebaczenie</w:t>
      </w:r>
      <w:r w:rsidR="002B151B">
        <w:rPr>
          <w:rFonts w:ascii="Times New Roman" w:eastAsia="Times New Roman" w:hAnsi="Times New Roman" w:cs="Times New Roman"/>
          <w:sz w:val="28"/>
          <w:szCs w:val="28"/>
        </w:rPr>
        <w:t xml:space="preserve"> (do pobrania na stronie </w:t>
      </w:r>
      <w:hyperlink r:id="rId5" w:history="1">
        <w:r w:rsidR="002B151B" w:rsidRPr="00B83223">
          <w:rPr>
            <w:rStyle w:val="Hipercze"/>
            <w:rFonts w:ascii="Times New Roman" w:eastAsia="Times New Roman" w:hAnsi="Times New Roman" w:cs="Times New Roman"/>
            <w:sz w:val="28"/>
            <w:szCs w:val="28"/>
          </w:rPr>
          <w:t>www.jestemprzyjacielemoblubienca.pl</w:t>
        </w:r>
      </w:hyperlink>
      <w:r w:rsidR="002B151B">
        <w:rPr>
          <w:rFonts w:ascii="Times New Roman" w:eastAsia="Times New Roman" w:hAnsi="Times New Roman" w:cs="Times New Roman"/>
          <w:sz w:val="28"/>
          <w:szCs w:val="28"/>
        </w:rPr>
        <w:t xml:space="preserve"> w kafelku DO POBRANIA)</w:t>
      </w:r>
      <w:r w:rsidRPr="00121904">
        <w:rPr>
          <w:rFonts w:ascii="Times New Roman" w:eastAsia="Times New Roman" w:hAnsi="Times New Roman" w:cs="Times New Roman"/>
          <w:sz w:val="28"/>
          <w:szCs w:val="28"/>
        </w:rPr>
        <w:t>, którą można wykorzystać podczas nabożeństwa na spotkaniu.</w:t>
      </w:r>
    </w:p>
    <w:p w14:paraId="45F0639C" w14:textId="4A383372" w:rsidR="00524E87" w:rsidRPr="00121904" w:rsidRDefault="00524E87">
      <w:pPr>
        <w:spacing w:before="28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24E87" w:rsidRPr="00121904">
      <w:pgSz w:w="11906" w:h="16838"/>
      <w:pgMar w:top="1417" w:right="1417" w:bottom="836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5A18211-DC6E-4410-A45E-0E8A69153195}"/>
    <w:embedBold r:id="rId2" w:fontKey="{5240CF00-DDF6-4DB9-804D-65847A87D6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A68A6552-9C28-4F5F-81FF-7E837AC96E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D322476-37C2-4A84-94A8-C00B31DCD6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28C"/>
    <w:rsid w:val="00121904"/>
    <w:rsid w:val="001C22D5"/>
    <w:rsid w:val="002B151B"/>
    <w:rsid w:val="002C21C5"/>
    <w:rsid w:val="002F12F1"/>
    <w:rsid w:val="003E3F65"/>
    <w:rsid w:val="003E5D8D"/>
    <w:rsid w:val="004231C2"/>
    <w:rsid w:val="004425A6"/>
    <w:rsid w:val="00510CFB"/>
    <w:rsid w:val="00524E87"/>
    <w:rsid w:val="006C5447"/>
    <w:rsid w:val="007E772D"/>
    <w:rsid w:val="008D0493"/>
    <w:rsid w:val="008E21ED"/>
    <w:rsid w:val="0092642F"/>
    <w:rsid w:val="00AD1077"/>
    <w:rsid w:val="00B1628C"/>
    <w:rsid w:val="00B95269"/>
    <w:rsid w:val="00CD1054"/>
    <w:rsid w:val="00CD3DF5"/>
    <w:rsid w:val="00EC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F714F"/>
  <w15:docId w15:val="{538A363E-22A7-4676-9C2E-BAC046823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6C544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B151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15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jestemprzyjacielemoblubienca.pl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308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Fundacja Przyjaciele Oblubieńca</cp:lastModifiedBy>
  <cp:revision>6</cp:revision>
  <dcterms:created xsi:type="dcterms:W3CDTF">2026-03-10T09:58:00Z</dcterms:created>
  <dcterms:modified xsi:type="dcterms:W3CDTF">2026-03-12T14:52:00Z</dcterms:modified>
</cp:coreProperties>
</file>